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D1" w:rsidRPr="009C4C3E" w:rsidRDefault="009C4C3E" w:rsidP="009C4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132">
        <w:rPr>
          <w:rFonts w:ascii="Times New Roman" w:hAnsi="Times New Roman" w:cs="Times New Roman"/>
          <w:b/>
          <w:sz w:val="28"/>
          <w:szCs w:val="28"/>
        </w:rPr>
        <w:t>ПРИОБЩЕНИЕ ДЕТЕЙ ДОШКОЛЬНОГО ВОЗРАСТА К ЦЕННОСТЯМ ЗОЖ ПОСРЕДСТВОМ ФОРМИРОВАНИЯ ЗДОРОВЬЕСБЕРЕГАЮЩИХ КОМПЕТЕНЦИЙ.</w:t>
      </w:r>
    </w:p>
    <w:p w:rsidR="002675D1" w:rsidRPr="009C4C3E" w:rsidRDefault="002675D1" w:rsidP="009C4C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675D1" w:rsidRDefault="002675D1" w:rsidP="009C4C3E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4C3E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«Я не боюсь еще и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 прочность знаний, вера в свои силы</w:t>
      </w:r>
      <w:r w:rsidRPr="009C4C3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».</w:t>
      </w:r>
      <w:r w:rsidRPr="009C4C3E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 </w:t>
      </w:r>
      <w:r w:rsidRPr="009C4C3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            (В.А. Сухомлинский)</w:t>
      </w:r>
    </w:p>
    <w:p w:rsidR="009C4C3E" w:rsidRPr="009C4C3E" w:rsidRDefault="009C4C3E" w:rsidP="009C4C3E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9B2B62" w:rsidRPr="001F0132" w:rsidRDefault="009B2B62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132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рассмотрев ряд законодательных и нормативных актов все чаще упоминается и подчёркивается проблема, сохранение и укрепление здоровья подрастающего поколения. Данная тема возведена в ранг не только государственной, но и международной </w:t>
      </w:r>
      <w:r w:rsidRPr="001F0132">
        <w:rPr>
          <w:rFonts w:ascii="Times New Roman" w:hAnsi="Times New Roman" w:cs="Times New Roman"/>
          <w:sz w:val="28"/>
          <w:szCs w:val="28"/>
          <w:u w:val="wave"/>
        </w:rPr>
        <w:t>(Всеобщая декларация прав человека. Декларация прав ребенка. Конвенция о правах ребенка. Федеральный закон Российской Федерации «Об образовании». Концепция дошкольного воспитания. Федеральные государственные требования к структуре основной общеобразовательной программы дошкольного образования и др.).</w:t>
      </w:r>
      <w:r w:rsidR="00532118" w:rsidRPr="001F0132">
        <w:rPr>
          <w:rFonts w:ascii="Times New Roman" w:hAnsi="Times New Roman" w:cs="Times New Roman"/>
          <w:sz w:val="28"/>
          <w:szCs w:val="28"/>
        </w:rPr>
        <w:t xml:space="preserve">  </w:t>
      </w:r>
      <w:r w:rsidR="00302D78" w:rsidRPr="001F0132">
        <w:rPr>
          <w:rFonts w:ascii="Times New Roman" w:hAnsi="Times New Roman" w:cs="Times New Roman"/>
          <w:sz w:val="28"/>
          <w:szCs w:val="28"/>
          <w:u w:val="wave"/>
        </w:rPr>
        <w:t>Национальной доктрине образования РФ, в Концепции модернизации российского образования на период до 2020 года, Федеральных государственных образовательных стандартах дошкольного образования, Федеральной целевой программе развития образования до 2020 года и др.</w:t>
      </w:r>
    </w:p>
    <w:p w:rsidR="00764598" w:rsidRPr="001F0132" w:rsidRDefault="009B2B62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132">
        <w:rPr>
          <w:rFonts w:ascii="Times New Roman" w:hAnsi="Times New Roman" w:cs="Times New Roman"/>
          <w:sz w:val="28"/>
          <w:szCs w:val="28"/>
        </w:rPr>
        <w:t xml:space="preserve">Дошкольное образование как самая первая образовательная ступень несет особую ответственность за воспитание </w:t>
      </w:r>
      <w:r w:rsidR="00302D78" w:rsidRPr="001F0132">
        <w:rPr>
          <w:rFonts w:ascii="Times New Roman" w:hAnsi="Times New Roman" w:cs="Times New Roman"/>
          <w:sz w:val="28"/>
          <w:szCs w:val="28"/>
        </w:rPr>
        <w:t xml:space="preserve">«Здоровье» </w:t>
      </w:r>
      <w:r w:rsidRPr="001F0132">
        <w:rPr>
          <w:rFonts w:ascii="Times New Roman" w:hAnsi="Times New Roman" w:cs="Times New Roman"/>
          <w:sz w:val="28"/>
          <w:szCs w:val="28"/>
        </w:rPr>
        <w:t>грамотного человека. Именно в этот период закладываются основы гармоничных взаимоотношений ч</w:t>
      </w:r>
      <w:r w:rsidR="008D4935">
        <w:rPr>
          <w:rFonts w:ascii="Times New Roman" w:hAnsi="Times New Roman" w:cs="Times New Roman"/>
          <w:sz w:val="28"/>
          <w:szCs w:val="28"/>
        </w:rPr>
        <w:t>еловека с самим собой, природой и правильному формированию всех навыков и компетенций.</w:t>
      </w:r>
    </w:p>
    <w:p w:rsidR="00302D78" w:rsidRPr="001F0132" w:rsidRDefault="00302D78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0132">
        <w:rPr>
          <w:rFonts w:ascii="Times New Roman" w:hAnsi="Times New Roman" w:cs="Times New Roman"/>
          <w:sz w:val="28"/>
          <w:szCs w:val="28"/>
        </w:rPr>
        <w:t>Актуальность проблемы исследования</w:t>
      </w:r>
      <w:r w:rsidRPr="001F0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132">
        <w:rPr>
          <w:rFonts w:ascii="Times New Roman" w:hAnsi="Times New Roman" w:cs="Times New Roman"/>
          <w:sz w:val="28"/>
          <w:szCs w:val="28"/>
        </w:rPr>
        <w:t>исходит из потребности общества в воспитании здорового, физически</w:t>
      </w:r>
      <w:r w:rsidRPr="001F0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132">
        <w:rPr>
          <w:rFonts w:ascii="Times New Roman" w:hAnsi="Times New Roman" w:cs="Times New Roman"/>
          <w:sz w:val="28"/>
          <w:szCs w:val="28"/>
        </w:rPr>
        <w:t>развитого ребенка, для которого характерно ответственное отношение к</w:t>
      </w:r>
      <w:r w:rsidRPr="001F0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132">
        <w:rPr>
          <w:rFonts w:ascii="Times New Roman" w:hAnsi="Times New Roman" w:cs="Times New Roman"/>
          <w:sz w:val="28"/>
          <w:szCs w:val="28"/>
        </w:rPr>
        <w:t>социально-природной среде, собственному здоровью и здоровью окружающих</w:t>
      </w:r>
      <w:r w:rsidRPr="001F01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0132">
        <w:rPr>
          <w:rFonts w:ascii="Times New Roman" w:hAnsi="Times New Roman" w:cs="Times New Roman"/>
          <w:sz w:val="28"/>
          <w:szCs w:val="28"/>
        </w:rPr>
        <w:t>людей.</w:t>
      </w:r>
    </w:p>
    <w:p w:rsidR="00302D78" w:rsidRPr="001F0132" w:rsidRDefault="00302D78" w:rsidP="009C4C3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F0132">
        <w:rPr>
          <w:sz w:val="28"/>
          <w:szCs w:val="28"/>
        </w:rPr>
        <w:lastRenderedPageBreak/>
        <w:t xml:space="preserve">Так, по данным Минздрава РФ (Национального научно-практического центра здоровья детей), количество детей, которых можно считать здоровыми, все еще продолжает снижаться; отмечается увеличение числа детей с патологиями, функциональными нарушениями, хроническими заболеваниями – уже более, чем у 45% дошкольников. </w:t>
      </w:r>
    </w:p>
    <w:p w:rsidR="009B2B62" w:rsidRPr="001F0132" w:rsidRDefault="008D4935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>А также снижается 1 группа</w:t>
      </w:r>
      <w:r w:rsidR="00302D78" w:rsidRPr="001F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здоровья воспитанников. </w:t>
      </w:r>
      <w:r w:rsidR="00302D78" w:rsidRPr="001F0132">
        <w:rPr>
          <w:rFonts w:ascii="Times New Roman" w:hAnsi="Times New Roman" w:cs="Times New Roman"/>
          <w:sz w:val="28"/>
          <w:szCs w:val="28"/>
          <w:u w:val="wave"/>
        </w:rPr>
        <w:t>Мы взяли в сравнение списочный состав по груп</w:t>
      </w:r>
      <w:r>
        <w:rPr>
          <w:rFonts w:ascii="Times New Roman" w:hAnsi="Times New Roman" w:cs="Times New Roman"/>
          <w:sz w:val="28"/>
          <w:szCs w:val="28"/>
          <w:u w:val="wave"/>
        </w:rPr>
        <w:t>пам здоровья детей с 2017</w:t>
      </w:r>
      <w:r w:rsidR="00302D78" w:rsidRPr="001F0132">
        <w:rPr>
          <w:rFonts w:ascii="Times New Roman" w:hAnsi="Times New Roman" w:cs="Times New Roman"/>
          <w:sz w:val="28"/>
          <w:szCs w:val="28"/>
          <w:u w:val="wave"/>
        </w:rPr>
        <w:t xml:space="preserve"> года.</w:t>
      </w:r>
    </w:p>
    <w:p w:rsidR="00302D78" w:rsidRPr="001F0132" w:rsidRDefault="00302D78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132">
        <w:rPr>
          <w:rFonts w:ascii="Times New Roman" w:hAnsi="Times New Roman" w:cs="Times New Roman"/>
          <w:sz w:val="28"/>
          <w:szCs w:val="28"/>
        </w:rPr>
        <w:t>Мы видим, что график (количество) здоровых детей снижается с каждым годом. И хотя еще недавно мы изредка слышали о 2 группе, а сейчас для нас не удивление 3 и 4 группы</w:t>
      </w:r>
      <w:r w:rsidR="00152D9B" w:rsidRPr="001F0132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1F0132">
        <w:rPr>
          <w:rFonts w:ascii="Times New Roman" w:hAnsi="Times New Roman" w:cs="Times New Roman"/>
          <w:sz w:val="28"/>
          <w:szCs w:val="28"/>
        </w:rPr>
        <w:t>. Пусть эти термины в основном необходимы в медицинских целях, но они тоже являются показателями.</w:t>
      </w:r>
    </w:p>
    <w:p w:rsidR="00815118" w:rsidRPr="001F0132" w:rsidRDefault="00815118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132">
        <w:rPr>
          <w:rFonts w:ascii="Times New Roman" w:hAnsi="Times New Roman" w:cs="Times New Roman"/>
          <w:sz w:val="28"/>
          <w:szCs w:val="28"/>
        </w:rPr>
        <w:t xml:space="preserve">Современные педагоги дошкольного образования фиксируют, что проблема </w:t>
      </w:r>
      <w:proofErr w:type="spellStart"/>
      <w:r w:rsidRPr="001F01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F0132">
        <w:rPr>
          <w:rFonts w:ascii="Times New Roman" w:hAnsi="Times New Roman" w:cs="Times New Roman"/>
          <w:sz w:val="28"/>
          <w:szCs w:val="28"/>
        </w:rPr>
        <w:t xml:space="preserve"> напрямую связана с низким уровнем познавательной активности и влияет на способность активно и продуктивно</w:t>
      </w:r>
      <w:r w:rsidR="008D4935">
        <w:rPr>
          <w:rFonts w:ascii="Times New Roman" w:hAnsi="Times New Roman" w:cs="Times New Roman"/>
          <w:sz w:val="28"/>
          <w:szCs w:val="28"/>
        </w:rPr>
        <w:t xml:space="preserve"> участвовать</w:t>
      </w:r>
      <w:r w:rsidRPr="001F0132">
        <w:rPr>
          <w:rFonts w:ascii="Times New Roman" w:hAnsi="Times New Roman" w:cs="Times New Roman"/>
          <w:sz w:val="28"/>
          <w:szCs w:val="28"/>
        </w:rPr>
        <w:t xml:space="preserve"> </w:t>
      </w:r>
      <w:r w:rsidR="008D4935">
        <w:rPr>
          <w:rFonts w:ascii="Times New Roman" w:hAnsi="Times New Roman" w:cs="Times New Roman"/>
          <w:sz w:val="28"/>
          <w:szCs w:val="28"/>
        </w:rPr>
        <w:t>в разных видах детской деятельности.</w:t>
      </w:r>
    </w:p>
    <w:p w:rsidR="00302D78" w:rsidRPr="001F0132" w:rsidRDefault="008D4935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решать через тесное взаимодействие с родителями (законными представителями).</w:t>
      </w:r>
      <w:r w:rsidR="00C61FA4" w:rsidRPr="001F0132">
        <w:rPr>
          <w:rFonts w:ascii="Times New Roman" w:hAnsi="Times New Roman" w:cs="Times New Roman"/>
          <w:sz w:val="28"/>
          <w:szCs w:val="28"/>
        </w:rPr>
        <w:t xml:space="preserve"> </w:t>
      </w:r>
      <w:r w:rsidR="00152D9B" w:rsidRPr="001F0132">
        <w:rPr>
          <w:rFonts w:ascii="Times New Roman" w:hAnsi="Times New Roman" w:cs="Times New Roman"/>
          <w:sz w:val="28"/>
          <w:szCs w:val="28"/>
        </w:rPr>
        <w:t>Ежегодно мы начинаем знакомство с родителями с анкетирования и родительских собраний,</w:t>
      </w:r>
      <w:r w:rsidR="00815118" w:rsidRPr="001F0132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152D9B" w:rsidRPr="001F0132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C61FA4" w:rsidRPr="001F0132">
        <w:rPr>
          <w:rFonts w:ascii="Times New Roman" w:hAnsi="Times New Roman" w:cs="Times New Roman"/>
          <w:sz w:val="28"/>
          <w:szCs w:val="28"/>
        </w:rPr>
        <w:t>,</w:t>
      </w:r>
      <w:r w:rsidR="00152D9B" w:rsidRPr="001F0132">
        <w:rPr>
          <w:rFonts w:ascii="Times New Roman" w:hAnsi="Times New Roman" w:cs="Times New Roman"/>
          <w:sz w:val="28"/>
          <w:szCs w:val="28"/>
        </w:rPr>
        <w:t xml:space="preserve"> на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52D9B" w:rsidRPr="001F0132">
        <w:rPr>
          <w:rFonts w:ascii="Times New Roman" w:hAnsi="Times New Roman" w:cs="Times New Roman"/>
          <w:sz w:val="28"/>
          <w:szCs w:val="28"/>
        </w:rPr>
        <w:t xml:space="preserve"> пытаемся выявить картину состояния понимания родителей «Что, зачем  и почему» и вот тут и проявляются первые проблемы, наши родители стандартно даже не знакомы с понятием</w:t>
      </w:r>
      <w:proofErr w:type="gramStart"/>
      <w:r w:rsidR="00152D9B" w:rsidRPr="001F01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2D9B" w:rsidRPr="001F0132">
        <w:rPr>
          <w:rFonts w:ascii="Times New Roman" w:hAnsi="Times New Roman" w:cs="Times New Roman"/>
          <w:sz w:val="28"/>
          <w:szCs w:val="28"/>
        </w:rPr>
        <w:t xml:space="preserve"> Здоровье сберегающие технологии которые применяются в ДОУ, а жизненные обстоятельства просто-напросто не дают возможности  рассказать детям о ЗОЖ в обычной жизни.</w:t>
      </w:r>
    </w:p>
    <w:p w:rsidR="00302D78" w:rsidRPr="001F0132" w:rsidRDefault="00815118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132">
        <w:rPr>
          <w:rFonts w:ascii="Times New Roman" w:hAnsi="Times New Roman" w:cs="Times New Roman"/>
          <w:sz w:val="28"/>
          <w:szCs w:val="28"/>
        </w:rPr>
        <w:t>Для начало давайте вспомним здоровье сберегающ</w:t>
      </w:r>
      <w:r w:rsidR="005D497A" w:rsidRPr="001F0132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5D497A" w:rsidRPr="001F0132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5D497A" w:rsidRPr="001F0132">
        <w:rPr>
          <w:rFonts w:ascii="Times New Roman" w:hAnsi="Times New Roman" w:cs="Times New Roman"/>
          <w:sz w:val="28"/>
          <w:szCs w:val="28"/>
        </w:rPr>
        <w:t xml:space="preserve"> применяемые в ДОУ согласно требованиям здоровье сбережения по ФГОС:</w:t>
      </w:r>
    </w:p>
    <w:p w:rsidR="005D497A" w:rsidRPr="001F0132" w:rsidRDefault="005D497A" w:rsidP="009C4C3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color w:val="000000"/>
          <w:sz w:val="28"/>
          <w:szCs w:val="28"/>
        </w:rPr>
        <w:t>медико-профилактические;</w:t>
      </w:r>
    </w:p>
    <w:p w:rsidR="005D497A" w:rsidRPr="001F0132" w:rsidRDefault="005D497A" w:rsidP="009C4C3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физкультурно-оздоровительные;</w:t>
      </w:r>
    </w:p>
    <w:p w:rsidR="005D497A" w:rsidRPr="001F0132" w:rsidRDefault="005D497A" w:rsidP="009C4C3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bCs/>
          <w:color w:val="000000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5D497A" w:rsidRPr="001F0132" w:rsidRDefault="005D497A" w:rsidP="009C4C3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0132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1F0132">
        <w:rPr>
          <w:rFonts w:ascii="Times New Roman" w:hAnsi="Times New Roman" w:cs="Times New Roman"/>
          <w:color w:val="000000"/>
          <w:sz w:val="28"/>
          <w:szCs w:val="28"/>
        </w:rPr>
        <w:t xml:space="preserve"> и здоровье обогащения педагогов дошкольного образования;</w:t>
      </w:r>
    </w:p>
    <w:p w:rsidR="005D497A" w:rsidRPr="001F0132" w:rsidRDefault="005D497A" w:rsidP="009C4C3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013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валелогического</w:t>
      </w:r>
      <w:proofErr w:type="spellEnd"/>
      <w:r w:rsidRPr="001F01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просвещения родителей; здоровье сберегающие образовательные технологии в детском саду.</w:t>
      </w:r>
    </w:p>
    <w:p w:rsidR="005D497A" w:rsidRPr="001F0132" w:rsidRDefault="005D497A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97A" w:rsidRPr="001F0132" w:rsidRDefault="005D497A" w:rsidP="009C4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Медико-профилактические технологии в дошкольном образовании</w:t>
      </w:r>
      <w:r w:rsidRPr="001F01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1F0132">
        <w:rPr>
          <w:rFonts w:ascii="Times New Roman" w:hAnsi="Times New Roman" w:cs="Times New Roman"/>
          <w:color w:val="000000"/>
          <w:sz w:val="28"/>
          <w:szCs w:val="28"/>
        </w:rPr>
        <w:t>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</w:r>
    </w:p>
    <w:p w:rsidR="005D497A" w:rsidRPr="001F0132" w:rsidRDefault="005D497A" w:rsidP="009C4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Физкультурно-оздоровительные технологии в дошкольном образовании</w:t>
      </w:r>
      <w:r w:rsidRPr="001F01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1F0132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</w:t>
      </w:r>
    </w:p>
    <w:p w:rsidR="005D497A" w:rsidRPr="001F0132" w:rsidRDefault="005D497A" w:rsidP="009C4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Технологии обеспечения социально-психологического благополучия </w:t>
      </w:r>
      <w:r w:rsidRPr="001F013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ребенка</w:t>
      </w:r>
      <w:r w:rsidRPr="001F0132">
        <w:rPr>
          <w:rFonts w:ascii="Times New Roman" w:hAnsi="Times New Roman" w:cs="Times New Roman"/>
          <w:color w:val="000000"/>
          <w:sz w:val="28"/>
          <w:szCs w:val="28"/>
        </w:rPr>
        <w:t xml:space="preserve"> – технологии,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1F0132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1F013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</w:t>
      </w:r>
    </w:p>
    <w:p w:rsidR="005D497A" w:rsidRPr="001F0132" w:rsidRDefault="005D497A" w:rsidP="009C4C3E">
      <w:pPr>
        <w:spacing w:after="0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F013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Технологии вале логического просвещения родителей</w:t>
      </w:r>
      <w:r w:rsidRPr="001F01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1F0132">
        <w:rPr>
          <w:rFonts w:ascii="Times New Roman" w:hAnsi="Times New Roman" w:cs="Times New Roman"/>
          <w:color w:val="000000"/>
          <w:sz w:val="28"/>
          <w:szCs w:val="28"/>
        </w:rPr>
        <w:t>задача данных технологий - обеспечения вале логической образованности родителей воспитанников ДОУ.</w:t>
      </w:r>
    </w:p>
    <w:p w:rsidR="005D497A" w:rsidRPr="001F0132" w:rsidRDefault="005D497A" w:rsidP="009C4C3E">
      <w:pPr>
        <w:pStyle w:val="a3"/>
        <w:spacing w:before="180"/>
        <w:ind w:left="0" w:firstLine="567"/>
        <w:rPr>
          <w:rFonts w:eastAsia="Times New Roman" w:cs="Times New Roman"/>
          <w:szCs w:val="28"/>
          <w:lang w:eastAsia="ru-RU"/>
        </w:rPr>
      </w:pPr>
      <w:r w:rsidRPr="001F0132">
        <w:rPr>
          <w:rFonts w:eastAsia="Times New Roman" w:cs="Times New Roman"/>
          <w:szCs w:val="28"/>
          <w:lang w:eastAsia="ru-RU"/>
        </w:rPr>
        <w:t xml:space="preserve">В нашем детском саду  созданы условия </w:t>
      </w:r>
      <w:proofErr w:type="gramStart"/>
      <w:r w:rsidRPr="001F0132">
        <w:rPr>
          <w:rFonts w:eastAsia="Times New Roman" w:cs="Times New Roman"/>
          <w:szCs w:val="28"/>
          <w:lang w:eastAsia="ru-RU"/>
        </w:rPr>
        <w:t>для</w:t>
      </w:r>
      <w:proofErr w:type="gramEnd"/>
      <w:r w:rsidRPr="001F013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F0132">
        <w:rPr>
          <w:rFonts w:eastAsia="Times New Roman" w:cs="Times New Roman"/>
          <w:szCs w:val="28"/>
          <w:lang w:eastAsia="ru-RU"/>
        </w:rPr>
        <w:t>здоровье</w:t>
      </w:r>
      <w:proofErr w:type="gramEnd"/>
      <w:r w:rsidRPr="001F0132">
        <w:rPr>
          <w:rFonts w:eastAsia="Times New Roman" w:cs="Times New Roman"/>
          <w:szCs w:val="28"/>
          <w:lang w:eastAsia="ru-RU"/>
        </w:rPr>
        <w:t xml:space="preserve"> сберегающего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5D497A" w:rsidRDefault="005D497A" w:rsidP="008D4935">
      <w:pPr>
        <w:pStyle w:val="a3"/>
        <w:spacing w:before="180"/>
        <w:ind w:left="0" w:firstLine="567"/>
        <w:rPr>
          <w:rFonts w:eastAsia="Times New Roman" w:cs="Times New Roman"/>
          <w:szCs w:val="28"/>
          <w:lang w:eastAsia="ru-RU"/>
        </w:rPr>
      </w:pPr>
      <w:r w:rsidRPr="001F0132">
        <w:rPr>
          <w:rFonts w:eastAsia="Times New Roman" w:cs="Times New Roman"/>
          <w:szCs w:val="28"/>
          <w:lang w:eastAsia="ru-RU"/>
        </w:rPr>
        <w:t xml:space="preserve">Специфика сопровождения ребенка в ДОУ такова, что весь коллектив сотрудников (не только педагогический) участвует в создании условий для </w:t>
      </w:r>
      <w:r w:rsidRPr="001F0132">
        <w:rPr>
          <w:rFonts w:eastAsia="Times New Roman" w:cs="Times New Roman"/>
          <w:szCs w:val="28"/>
          <w:lang w:eastAsia="ru-RU"/>
        </w:rPr>
        <w:lastRenderedPageBreak/>
        <w:t>благоприятного</w:t>
      </w:r>
      <w:r w:rsidR="008D4935">
        <w:rPr>
          <w:rFonts w:eastAsia="Times New Roman" w:cs="Times New Roman"/>
          <w:szCs w:val="28"/>
          <w:lang w:eastAsia="ru-RU"/>
        </w:rPr>
        <w:t xml:space="preserve"> физического </w:t>
      </w:r>
      <w:r w:rsidRPr="001F0132">
        <w:rPr>
          <w:rFonts w:eastAsia="Times New Roman" w:cs="Times New Roman"/>
          <w:szCs w:val="28"/>
          <w:lang w:eastAsia="ru-RU"/>
        </w:rPr>
        <w:t xml:space="preserve"> развития </w:t>
      </w:r>
      <w:r w:rsidR="008D4935">
        <w:rPr>
          <w:rFonts w:eastAsia="Times New Roman" w:cs="Times New Roman"/>
          <w:szCs w:val="28"/>
          <w:lang w:eastAsia="ru-RU"/>
        </w:rPr>
        <w:t xml:space="preserve">и оздоровления </w:t>
      </w:r>
      <w:r w:rsidRPr="001F0132">
        <w:rPr>
          <w:rFonts w:eastAsia="Times New Roman" w:cs="Times New Roman"/>
          <w:szCs w:val="28"/>
          <w:lang w:eastAsia="ru-RU"/>
        </w:rPr>
        <w:t xml:space="preserve">воспитанников. </w:t>
      </w:r>
      <w:proofErr w:type="gramStart"/>
      <w:r w:rsidR="008D4935">
        <w:rPr>
          <w:rFonts w:eastAsia="Times New Roman" w:cs="Times New Roman"/>
          <w:szCs w:val="28"/>
          <w:lang w:eastAsia="ru-RU"/>
        </w:rPr>
        <w:t>Работая в тесном контакте мы реализуем</w:t>
      </w:r>
      <w:proofErr w:type="gramEnd"/>
      <w:r w:rsidR="008D4935">
        <w:rPr>
          <w:rFonts w:eastAsia="Times New Roman" w:cs="Times New Roman"/>
          <w:szCs w:val="28"/>
          <w:lang w:eastAsia="ru-RU"/>
        </w:rPr>
        <w:t>:</w:t>
      </w:r>
    </w:p>
    <w:p w:rsidR="00E31E4F" w:rsidRDefault="00E31E4F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НОД по физической культуре.</w:t>
      </w:r>
      <w:r w:rsidR="002807EE">
        <w:rPr>
          <w:rFonts w:eastAsia="Times New Roman" w:cs="Times New Roman"/>
          <w:szCs w:val="28"/>
          <w:lang w:eastAsia="ru-RU"/>
        </w:rPr>
        <w:t xml:space="preserve"> Занятия на свежем воздухе.</w:t>
      </w:r>
    </w:p>
    <w:p w:rsidR="00E31E4F" w:rsidRDefault="00E31E4F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Утренняя гимнастика.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Подвижные и спортивные игры.</w:t>
      </w:r>
    </w:p>
    <w:p w:rsidR="00E31E4F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Тропа здоровья.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Гимнастики</w:t>
      </w:r>
    </w:p>
    <w:p w:rsidR="002807EE" w:rsidRDefault="002807EE" w:rsidP="009C4C3E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Гимнастика для  глаз,</w:t>
      </w:r>
    </w:p>
    <w:p w:rsidR="002807EE" w:rsidRDefault="002807EE" w:rsidP="009C4C3E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Дыхательная гимнастика,</w:t>
      </w:r>
    </w:p>
    <w:p w:rsidR="002807EE" w:rsidRDefault="002807EE" w:rsidP="009C4C3E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Бодрящая гимнастика,</w:t>
      </w:r>
    </w:p>
    <w:p w:rsidR="002807EE" w:rsidRDefault="002807EE" w:rsidP="009C4C3E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Артикуляционная гимнастика,</w:t>
      </w:r>
    </w:p>
    <w:p w:rsidR="002807EE" w:rsidRDefault="002807EE" w:rsidP="009C4C3E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Пальчиковая гимнастика,</w:t>
      </w:r>
    </w:p>
    <w:p w:rsidR="008D4935" w:rsidRDefault="002807EE" w:rsidP="008D4935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Кензиологические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упражнения</w:t>
      </w:r>
      <w:r w:rsidR="008D4935">
        <w:rPr>
          <w:rFonts w:eastAsia="Times New Roman" w:cs="Times New Roman"/>
          <w:szCs w:val="28"/>
          <w:lang w:eastAsia="ru-RU"/>
        </w:rPr>
        <w:t>,</w:t>
      </w:r>
    </w:p>
    <w:p w:rsidR="008D4935" w:rsidRPr="008D4935" w:rsidRDefault="008D4935" w:rsidP="008D4935">
      <w:pPr>
        <w:pStyle w:val="a3"/>
        <w:numPr>
          <w:ilvl w:val="0"/>
          <w:numId w:val="9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Использование нетрадиционного оборудования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Закаливание.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Самомассаж и точечный массаж.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Комплексы упражнений с </w:t>
      </w:r>
      <w:proofErr w:type="spellStart"/>
      <w:r>
        <w:rPr>
          <w:rFonts w:eastAsia="Times New Roman" w:cs="Times New Roman"/>
          <w:szCs w:val="28"/>
          <w:lang w:eastAsia="ru-RU"/>
        </w:rPr>
        <w:t>массажорами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Индивидуальная работа в тренажёрном уголке.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Развлечения.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Тематические праздники.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Работа с родителями по </w:t>
      </w:r>
      <w:proofErr w:type="spellStart"/>
      <w:r>
        <w:rPr>
          <w:rFonts w:eastAsia="Times New Roman" w:cs="Times New Roman"/>
          <w:szCs w:val="28"/>
          <w:lang w:eastAsia="ru-RU"/>
        </w:rPr>
        <w:t>здоровьесбережению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 укреплению.</w:t>
      </w:r>
    </w:p>
    <w:p w:rsidR="002807EE" w:rsidRDefault="002807EE" w:rsidP="009C4C3E">
      <w:pPr>
        <w:pStyle w:val="a3"/>
        <w:numPr>
          <w:ilvl w:val="0"/>
          <w:numId w:val="10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Родительские собрания.</w:t>
      </w:r>
    </w:p>
    <w:p w:rsidR="002807EE" w:rsidRDefault="002807EE" w:rsidP="009C4C3E">
      <w:pPr>
        <w:pStyle w:val="a3"/>
        <w:numPr>
          <w:ilvl w:val="0"/>
          <w:numId w:val="10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Информационные материалы.</w:t>
      </w:r>
    </w:p>
    <w:p w:rsidR="002807EE" w:rsidRDefault="002807EE" w:rsidP="009C4C3E">
      <w:pPr>
        <w:pStyle w:val="a3"/>
        <w:numPr>
          <w:ilvl w:val="0"/>
          <w:numId w:val="10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Дни открытых дверей.</w:t>
      </w:r>
    </w:p>
    <w:p w:rsidR="002807EE" w:rsidRPr="002807EE" w:rsidRDefault="002807EE" w:rsidP="009C4C3E">
      <w:pPr>
        <w:pStyle w:val="a3"/>
        <w:numPr>
          <w:ilvl w:val="0"/>
          <w:numId w:val="10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Праздники и развлечения.</w:t>
      </w:r>
    </w:p>
    <w:p w:rsidR="002807EE" w:rsidRDefault="002807EE" w:rsidP="009C4C3E">
      <w:pPr>
        <w:pStyle w:val="a3"/>
        <w:numPr>
          <w:ilvl w:val="0"/>
          <w:numId w:val="8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ППС в группе и </w:t>
      </w:r>
      <w:r w:rsidR="008D4935">
        <w:rPr>
          <w:rFonts w:eastAsia="Times New Roman" w:cs="Times New Roman"/>
          <w:szCs w:val="28"/>
          <w:lang w:eastAsia="ru-RU"/>
        </w:rPr>
        <w:t xml:space="preserve">спортивном </w:t>
      </w:r>
      <w:r>
        <w:rPr>
          <w:rFonts w:eastAsia="Times New Roman" w:cs="Times New Roman"/>
          <w:szCs w:val="28"/>
          <w:lang w:eastAsia="ru-RU"/>
        </w:rPr>
        <w:t>зале.</w:t>
      </w:r>
    </w:p>
    <w:p w:rsidR="00A476B2" w:rsidRPr="00A476B2" w:rsidRDefault="00A476B2" w:rsidP="009C4C3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spellStart"/>
      <w:r w:rsidRPr="009C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9C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компетентность - </w:t>
      </w:r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самостоятельно решать задачи, связанные с поддержанием, укреплением, и сохранением здоровь</w:t>
      </w:r>
      <w:proofErr w:type="gramStart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личной гигиены, культуры питания, соблюдение правил безопасного поведения в быту, разумное поведение в непредвиденных ситуациях</w:t>
      </w:r>
    </w:p>
    <w:p w:rsidR="00A476B2" w:rsidRPr="00A476B2" w:rsidRDefault="00A476B2" w:rsidP="009C4C3E">
      <w:pPr>
        <w:shd w:val="clear" w:color="auto" w:fill="FFFFFF"/>
        <w:spacing w:after="0" w:line="360" w:lineRule="auto"/>
        <w:ind w:right="-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В системе работы по формированию </w:t>
      </w:r>
      <w:proofErr w:type="spellStart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можно выделить три этапа:</w:t>
      </w:r>
    </w:p>
    <w:p w:rsidR="00A476B2" w:rsidRPr="00A476B2" w:rsidRDefault="00A476B2" w:rsidP="009C4C3E">
      <w:pPr>
        <w:numPr>
          <w:ilvl w:val="0"/>
          <w:numId w:val="11"/>
        </w:numPr>
        <w:shd w:val="clear" w:color="auto" w:fill="FFFFFF"/>
        <w:spacing w:after="0" w:line="360" w:lineRule="auto"/>
        <w:ind w:left="0" w:right="-284" w:firstLine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Начальный.</w:t>
      </w:r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Выполнение элементарных правил </w:t>
      </w:r>
      <w:proofErr w:type="spellStart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первоначального умения.</w:t>
      </w:r>
    </w:p>
    <w:p w:rsidR="00A476B2" w:rsidRPr="00A476B2" w:rsidRDefault="00A476B2" w:rsidP="009C4C3E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 w:right="-284" w:firstLine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Информативный</w:t>
      </w:r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даются базовые представления о строении своего организма, о здоровье, связях с окружающей средой, правилах сохранения и укрепления своего здоровья, правилах здорового образа жизни. Формирование полноценного понимания основ ЗОЖ.</w:t>
      </w:r>
    </w:p>
    <w:p w:rsidR="00A476B2" w:rsidRPr="009C4C3E" w:rsidRDefault="00A476B2" w:rsidP="009C4C3E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0" w:right="-284" w:firstLine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C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Деятельный.</w:t>
      </w:r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Закрепление знаний, умений и навыков по </w:t>
      </w:r>
      <w:proofErr w:type="spellStart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дальнейшему их совершенствования. Приобретение опыта ведения здорового образа жизни в условиях здоровой окружающей среды, умение применять  свои знания и умения для укрепления своего здоровья.</w:t>
      </w:r>
    </w:p>
    <w:p w:rsidR="009C4C3E" w:rsidRDefault="005D497A" w:rsidP="009C4C3E">
      <w:pPr>
        <w:spacing w:before="18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статистический мониторинг здоровья детей, мы можем с уверенностью сказать, что применение в работе здоровье сберегающих технологий 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</w:t>
      </w:r>
      <w:r w:rsid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жизни, а </w:t>
      </w:r>
      <w:proofErr w:type="spellStart"/>
      <w:r w:rsid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здорье-грамотный</w:t>
      </w:r>
      <w:proofErr w:type="spellEnd"/>
      <w:r w:rsid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более счастлив, здоров</w:t>
      </w:r>
      <w:r w:rsidR="008D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успешен </w:t>
      </w:r>
      <w:r w:rsidR="009C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благополучен  в жизни.</w:t>
      </w:r>
      <w:proofErr w:type="gramEnd"/>
    </w:p>
    <w:p w:rsidR="005D497A" w:rsidRDefault="009C4C3E" w:rsidP="009C4C3E">
      <w:pPr>
        <w:spacing w:before="18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97A" w:rsidRPr="00E47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здоровый ребенок с удовольствием включается во все виды детской деятельности, он жизнерадостен, открыт для общения со сверстниками и педагогами. Это залог успешного развития всех сфер личности, всех его свойств и качеств.</w:t>
      </w:r>
    </w:p>
    <w:p w:rsidR="007C720F" w:rsidRDefault="007C720F" w:rsidP="009C4C3E">
      <w:pPr>
        <w:spacing w:before="180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7C720F" w:rsidRDefault="007C720F" w:rsidP="007C720F">
      <w:pPr>
        <w:pStyle w:val="a3"/>
        <w:numPr>
          <w:ilvl w:val="0"/>
          <w:numId w:val="12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2017-83,4%</w:t>
      </w:r>
    </w:p>
    <w:p w:rsidR="007C720F" w:rsidRDefault="007C720F" w:rsidP="007C720F">
      <w:pPr>
        <w:pStyle w:val="a3"/>
        <w:numPr>
          <w:ilvl w:val="0"/>
          <w:numId w:val="12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2018-86,6%</w:t>
      </w:r>
    </w:p>
    <w:p w:rsidR="007C720F" w:rsidRDefault="007C720F" w:rsidP="007C720F">
      <w:pPr>
        <w:pStyle w:val="a3"/>
        <w:numPr>
          <w:ilvl w:val="0"/>
          <w:numId w:val="12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2019-94,6%</w:t>
      </w:r>
    </w:p>
    <w:p w:rsidR="007C720F" w:rsidRPr="007C720F" w:rsidRDefault="007C720F" w:rsidP="007C720F">
      <w:pPr>
        <w:pStyle w:val="a3"/>
        <w:numPr>
          <w:ilvl w:val="0"/>
          <w:numId w:val="12"/>
        </w:numPr>
        <w:spacing w:before="1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2020-98%.</w:t>
      </w:r>
    </w:p>
    <w:p w:rsidR="00815118" w:rsidRPr="001F0132" w:rsidRDefault="001F0132" w:rsidP="009C4C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0132">
        <w:rPr>
          <w:rFonts w:ascii="Times New Roman" w:hAnsi="Times New Roman" w:cs="Times New Roman"/>
          <w:sz w:val="28"/>
          <w:szCs w:val="28"/>
        </w:rPr>
        <w:t xml:space="preserve">Мы не доктора, мы не можем давать таблетки и тем более прописывать лечение, но познакомить ребенка и родителей с простыми правилами ЗОЖ-мы </w:t>
      </w:r>
      <w:r w:rsidRPr="001F0132">
        <w:rPr>
          <w:rFonts w:ascii="Times New Roman" w:hAnsi="Times New Roman" w:cs="Times New Roman"/>
          <w:sz w:val="28"/>
          <w:szCs w:val="28"/>
        </w:rPr>
        <w:lastRenderedPageBreak/>
        <w:t>должны, и  возможно эти маленькие «</w:t>
      </w:r>
      <w:proofErr w:type="spellStart"/>
      <w:r w:rsidRPr="001F0132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F0132">
        <w:rPr>
          <w:rFonts w:ascii="Times New Roman" w:hAnsi="Times New Roman" w:cs="Times New Roman"/>
          <w:sz w:val="28"/>
          <w:szCs w:val="28"/>
        </w:rPr>
        <w:t xml:space="preserve">» сделают наших деток счастливее и  </w:t>
      </w:r>
      <w:bookmarkEnd w:id="0"/>
      <w:r w:rsidR="008D4935">
        <w:rPr>
          <w:rFonts w:ascii="Times New Roman" w:hAnsi="Times New Roman" w:cs="Times New Roman"/>
          <w:sz w:val="28"/>
          <w:szCs w:val="28"/>
        </w:rPr>
        <w:t>успешнее, что будет способствовать успешной социализации в школе и обществе.</w:t>
      </w:r>
    </w:p>
    <w:sectPr w:rsidR="00815118" w:rsidRPr="001F0132" w:rsidSect="002807EE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D5F"/>
    <w:multiLevelType w:val="hybridMultilevel"/>
    <w:tmpl w:val="3428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7F2D"/>
    <w:multiLevelType w:val="hybridMultilevel"/>
    <w:tmpl w:val="4EE04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FE1"/>
    <w:multiLevelType w:val="hybridMultilevel"/>
    <w:tmpl w:val="3EF4A8A4"/>
    <w:lvl w:ilvl="0" w:tplc="161A3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D7795"/>
    <w:multiLevelType w:val="hybridMultilevel"/>
    <w:tmpl w:val="C538A4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CB2F12"/>
    <w:multiLevelType w:val="hybridMultilevel"/>
    <w:tmpl w:val="0262B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747CA"/>
    <w:multiLevelType w:val="multilevel"/>
    <w:tmpl w:val="A788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57D20"/>
    <w:multiLevelType w:val="multilevel"/>
    <w:tmpl w:val="F550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707B01"/>
    <w:multiLevelType w:val="multilevel"/>
    <w:tmpl w:val="3912E3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957A9"/>
    <w:multiLevelType w:val="multilevel"/>
    <w:tmpl w:val="64B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04279"/>
    <w:multiLevelType w:val="hybridMultilevel"/>
    <w:tmpl w:val="DBB8E4B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65A00187"/>
    <w:multiLevelType w:val="multilevel"/>
    <w:tmpl w:val="A0741A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85737E"/>
    <w:multiLevelType w:val="hybridMultilevel"/>
    <w:tmpl w:val="CFA80EC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C1F"/>
    <w:rsid w:val="00021A72"/>
    <w:rsid w:val="000D1C1F"/>
    <w:rsid w:val="00152D9B"/>
    <w:rsid w:val="001F0132"/>
    <w:rsid w:val="002675D1"/>
    <w:rsid w:val="002807EE"/>
    <w:rsid w:val="00302D78"/>
    <w:rsid w:val="00511927"/>
    <w:rsid w:val="00532118"/>
    <w:rsid w:val="005D497A"/>
    <w:rsid w:val="00764598"/>
    <w:rsid w:val="007C720F"/>
    <w:rsid w:val="00815118"/>
    <w:rsid w:val="008B4C32"/>
    <w:rsid w:val="008D4935"/>
    <w:rsid w:val="00972ADB"/>
    <w:rsid w:val="009B2B62"/>
    <w:rsid w:val="009C4C3E"/>
    <w:rsid w:val="00A476B2"/>
    <w:rsid w:val="00AE12B6"/>
    <w:rsid w:val="00C61FA4"/>
    <w:rsid w:val="00D835E7"/>
    <w:rsid w:val="00DF0002"/>
    <w:rsid w:val="00E31E4F"/>
    <w:rsid w:val="00E4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2675D1"/>
  </w:style>
  <w:style w:type="paragraph" w:customStyle="1" w:styleId="c0">
    <w:name w:val="c0"/>
    <w:basedOn w:val="a"/>
    <w:rsid w:val="0026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75D1"/>
  </w:style>
  <w:style w:type="paragraph" w:styleId="a3">
    <w:name w:val="List Paragraph"/>
    <w:basedOn w:val="a"/>
    <w:uiPriority w:val="34"/>
    <w:qFormat/>
    <w:rsid w:val="005D497A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c22">
    <w:name w:val="c22"/>
    <w:basedOn w:val="a"/>
    <w:rsid w:val="00A4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76B2"/>
  </w:style>
  <w:style w:type="paragraph" w:customStyle="1" w:styleId="c3">
    <w:name w:val="c3"/>
    <w:basedOn w:val="a"/>
    <w:rsid w:val="00A4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14</cp:revision>
  <dcterms:created xsi:type="dcterms:W3CDTF">2020-09-19T15:17:00Z</dcterms:created>
  <dcterms:modified xsi:type="dcterms:W3CDTF">2021-01-28T01:14:00Z</dcterms:modified>
</cp:coreProperties>
</file>